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E15E7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03933986"/>
      <w:r w:rsidRPr="0042380D">
        <w:rPr>
          <w:rFonts w:ascii="Times New Roman" w:eastAsia="Times New Roman" w:hAnsi="Times New Roman"/>
          <w:b/>
          <w:sz w:val="24"/>
          <w:szCs w:val="24"/>
          <w:lang w:eastAsia="ar-SA"/>
        </w:rPr>
        <w:t>Uchwała nr 2/I/2024</w:t>
      </w:r>
    </w:p>
    <w:p w14:paraId="4A0B29D7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2950FEBD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b/>
          <w:sz w:val="24"/>
          <w:szCs w:val="24"/>
          <w:lang w:eastAsia="ar-SA"/>
        </w:rPr>
        <w:t>z dnia 27 stycznia 2024 r.</w:t>
      </w:r>
    </w:p>
    <w:p w14:paraId="23496623" w14:textId="77777777" w:rsidR="0042380D" w:rsidRPr="0042380D" w:rsidRDefault="0042380D" w:rsidP="0042380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1E01F83" w14:textId="77777777" w:rsidR="0042380D" w:rsidRPr="0042380D" w:rsidRDefault="0042380D" w:rsidP="0042380D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1" w:name="_Hlk157322917"/>
      <w:r w:rsidRPr="0042380D">
        <w:rPr>
          <w:rFonts w:ascii="Times New Roman" w:eastAsia="Times New Roman" w:hAnsi="Times New Roman"/>
          <w:b/>
          <w:sz w:val="24"/>
          <w:szCs w:val="24"/>
          <w:lang w:eastAsia="ar-SA"/>
        </w:rPr>
        <w:t>w sprawie: odwo</w:t>
      </w:r>
      <w:r w:rsidRPr="004238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łania Nadzwyczajnego Krajowego Zjazdu Delegatów PZW w sprawie zmian treści Statutu PZW oraz zmiany treści uchwały XXXII Krajowego Zjazdu Delegatów Polskiego Związku Wędkarskiego z dnia 22 kwietnia 2022 r. w sprawie kierunków działania Polskiego Związku Wędkarskiego w latach 2022-2026 w dziale D </w:t>
      </w:r>
      <w:r w:rsidRPr="004238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/>
        <w:t>(pt. „W zakresie budżetu i majątku Związku”) w rozdz. I ust. 3.</w:t>
      </w:r>
      <w:bookmarkEnd w:id="1"/>
    </w:p>
    <w:p w14:paraId="1E25B36B" w14:textId="77777777" w:rsidR="0042380D" w:rsidRPr="0042380D" w:rsidRDefault="0042380D" w:rsidP="0042380D">
      <w:pPr>
        <w:suppressAutoHyphens/>
        <w:spacing w:after="0" w:line="360" w:lineRule="auto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760C6A5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143088751"/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30 pkt 3, w zw. z § 23 ust. 2, § 26 ust. 1 i 3, </w:t>
      </w:r>
    </w:p>
    <w:p w14:paraId="46B17950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t>oraz § 68 ust. 1 i 3 Statutu PZW z dnia 15.03.2017 r.</w:t>
      </w:r>
    </w:p>
    <w:p w14:paraId="2187D5F2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73275D42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>uchwala:</w:t>
      </w:r>
    </w:p>
    <w:bookmarkEnd w:id="2"/>
    <w:p w14:paraId="48319D98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77AA5C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33CF529B" w14:textId="7F514A90" w:rsidR="0042380D" w:rsidRPr="0042380D" w:rsidRDefault="0042380D" w:rsidP="0042380D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t xml:space="preserve">Odwołuje Nadzwyczajny Krajowy Zjazd Delegatów PZW, który miał odbyć się w dniu </w:t>
      </w:r>
      <w:r w:rsidR="0043473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t xml:space="preserve">17 lutego 2024 r. w Sękocinie Starym k/Warszawy, w celu rozpatrzenia i podjęcia uchwał </w:t>
      </w:r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sprawie </w:t>
      </w:r>
      <w:r w:rsidRPr="0042380D">
        <w:rPr>
          <w:rFonts w:ascii="Times New Roman" w:eastAsia="Times New Roman" w:hAnsi="Times New Roman"/>
          <w:bCs/>
          <w:sz w:val="24"/>
          <w:szCs w:val="24"/>
          <w:lang w:eastAsia="pl-PL"/>
        </w:rPr>
        <w:t>zmian treści Statutu PZW 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3.</w:t>
      </w:r>
    </w:p>
    <w:p w14:paraId="33A0CD37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bCs/>
          <w:sz w:val="24"/>
          <w:szCs w:val="24"/>
          <w:lang w:eastAsia="pl-PL"/>
        </w:rPr>
        <w:t>§</w:t>
      </w:r>
      <w:r w:rsidRPr="0042380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</w:t>
      </w:r>
    </w:p>
    <w:p w14:paraId="3AED86B4" w14:textId="77777777" w:rsidR="0042380D" w:rsidRPr="0042380D" w:rsidRDefault="0042380D" w:rsidP="004238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45558B6B" w14:textId="77777777" w:rsidR="0042380D" w:rsidRPr="0042380D" w:rsidRDefault="0042380D" w:rsidP="0042380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7DD27483" w14:textId="77777777" w:rsidR="0042380D" w:rsidRPr="0042380D" w:rsidRDefault="0042380D" w:rsidP="0042380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sz w:val="24"/>
          <w:szCs w:val="24"/>
          <w:lang w:eastAsia="ar-SA"/>
        </w:rPr>
        <w:t>Traci moc Uchwała nr 81/XI/2023 Zarządu Głównego Polskiego Związku Wędkarskiego z dnia 10 listopada 2023 r. w sprawie: zwołania Nadzwyczajnego Krajowego Zjazdu Delegatów PZW w sprawie zmian treści Statutu PZW oraz zmiany treści uchwały XXXII Krajowego Zjazdu Delegatów Polskiego Związku Wędkarskiego z dnia 22 kwietnia 2022 r. w sprawie kierunków działania Polskiego Związku Wędkarskiego w latach 2022-2026 w dziale D (pt. „W zakresie budżetu i majątku Związku”) w rozdz. I ust. 3.</w:t>
      </w:r>
    </w:p>
    <w:p w14:paraId="0DCCD455" w14:textId="77777777" w:rsidR="0042380D" w:rsidRPr="0042380D" w:rsidRDefault="0042380D" w:rsidP="0042380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FA7568" w14:textId="77777777" w:rsidR="0042380D" w:rsidRPr="0042380D" w:rsidRDefault="0042380D" w:rsidP="0042380D">
      <w:pPr>
        <w:suppressAutoHyphens/>
        <w:spacing w:after="0" w:line="36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>Sekretarz ZG PZW</w:t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Prezes ZG PZW</w:t>
      </w:r>
    </w:p>
    <w:p w14:paraId="3BB0CF4A" w14:textId="77777777" w:rsidR="007A06E0" w:rsidRDefault="007A06E0" w:rsidP="0042380D">
      <w:pPr>
        <w:suppressAutoHyphens/>
        <w:spacing w:after="0" w:line="36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1FE1CC" w14:textId="71072F5C" w:rsidR="0042380D" w:rsidRPr="0042380D" w:rsidRDefault="0042380D" w:rsidP="0042380D">
      <w:pPr>
        <w:suppressAutoHyphens/>
        <w:spacing w:after="0" w:line="36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Dariusz Dziemianowicz</w:t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</w:t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42380D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Beata Olejarz</w:t>
      </w:r>
    </w:p>
    <w:p w14:paraId="7825FC4A" w14:textId="77777777" w:rsidR="0042380D" w:rsidRPr="0042380D" w:rsidRDefault="0042380D" w:rsidP="0042380D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4C9107" w14:textId="77777777" w:rsidR="0042380D" w:rsidRPr="0042380D" w:rsidRDefault="0042380D" w:rsidP="0042380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4238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Uzasadnienie</w:t>
      </w:r>
    </w:p>
    <w:p w14:paraId="686493FB" w14:textId="77777777" w:rsidR="0042380D" w:rsidRPr="0042380D" w:rsidRDefault="0042380D" w:rsidP="004238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 xml:space="preserve">Uchylenie uchwały nr 81/XI/2023 Zarządu Głównego Polskiego Związku Wędkarskiego z dnia 10 listopada 2023 r. w sprawie zwołania Nadzwyczajnego Zjazdu Delegatów w sprawie zmian Statutu PZW oraz zmiany treści uchwały XXXII Krajowego Zjazdu Delegatów Polskiego Związku Wędkarskiego z dnia 22 kwietnia 2022 r. w sprawie kierunków działania Polskiego Związku Wędkarskiego w latach 2022-2026, Zarząd Główny uznał za niezbędne. Otoczenie prawne, w którym przyszło działać Związkowi, podlega i będzie podlegać, przede wszystkim na skutek nowych uwarunkowań politycznych, dynamicznym zmianom. Prace legislacyjne ustawodawcy, zarówno pozostające w toku, jak i zapowiadane na przyszłość, przede wszystkim w sferze ustawy z dnia 18  kwietnia 1985 r. o rybactwie śródlądowym, ustawy z dnia 20 lipca 2017 r. - Prawo wodne oraz ustawy z dnia 7 kwietnia 1989 r. - Prawo o stowarzyszeniach, niewątpliwie znacząco w najbliższej przyszłości wpłyną na sposób działania i założenia strategii Związku. Wypracowane dotychczas propozycje w zakresie kształtu nowego Statutu, na skutek tych zmian, mogą okazać się niewystarczające. </w:t>
      </w:r>
    </w:p>
    <w:p w14:paraId="758DE73C" w14:textId="77777777" w:rsidR="0042380D" w:rsidRPr="0042380D" w:rsidRDefault="0042380D" w:rsidP="004238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>Zaistniała zatem pilna potrzeba przeprowadzenia dodatkowej, pogłębionej analizy, poprzedzonej możliwie najszerszymi konsultacjami społecznymi, co do kierunku działania Związku, i co za tym idzie, rozwiązań statutowych korelujących z uwarunkowaniami wynikającymi z uregulowań zarówno obowiązującego, jak i unormowań przyszłego prawa.</w:t>
      </w:r>
    </w:p>
    <w:p w14:paraId="5FECEDF1" w14:textId="77777777" w:rsidR="0042380D" w:rsidRPr="0042380D" w:rsidRDefault="0042380D" w:rsidP="004238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>Uchwała nr 81/XI/2023 Zarządu Głównego Polskiego Związku Wędkarskiego z dnia 10 listopada 2023 r. zostaje uchylona w celu umożliwienia przeprowadzenia Nadzwyczajnego Krajowego Zjazdu Delegatów PZW, który będzie mógł w sposób wyważony oraz efektywnie rozważyć propozycje zmian rozwiązań statutowych Związku oraz zmiany treści uchwały XXXII Krajowego Zjazdu Delegatów Polskiego Związku Wędkarskiego z dnia 22 kwietnia 2022 r.</w:t>
      </w:r>
    </w:p>
    <w:p w14:paraId="1F712E37" w14:textId="77777777" w:rsidR="0042380D" w:rsidRPr="0042380D" w:rsidRDefault="0042380D" w:rsidP="004238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 xml:space="preserve">Nie bez znaczenia dla podjętej przez Zarząd Główny decyzji w przedmiotowej sprawie były również uwagi i rekomendacja przewodniczącego Głównej Komisji Rewizyjnej PZW, kładące nacisk na kwestie finansowe związane z procesem uchwalania zmian Statutu PZW, </w:t>
      </w: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br/>
        <w:t>a więc niebagatelny koszt organizacji Zjazdu, które z przyczyn powyżej wymienionych mogą w istocie okazać się bezowocne.</w:t>
      </w:r>
    </w:p>
    <w:p w14:paraId="5406AA87" w14:textId="77777777" w:rsidR="0042380D" w:rsidRPr="0042380D" w:rsidRDefault="0042380D" w:rsidP="0042380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380D">
        <w:rPr>
          <w:rFonts w:ascii="Times New Roman" w:eastAsia="Times New Roman" w:hAnsi="Times New Roman"/>
          <w:sz w:val="24"/>
          <w:szCs w:val="24"/>
          <w:lang w:eastAsia="pl-PL"/>
        </w:rPr>
        <w:t>W tym stanie rzeczy, podjęcie niniejszej uchwały stało się niezbędne i uzasadnione.</w:t>
      </w:r>
    </w:p>
    <w:p w14:paraId="6E3852AB" w14:textId="2A7A61DF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 </w:t>
      </w:r>
      <w:r w:rsidR="00253954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073DE781" w14:textId="77777777" w:rsidR="00B65FD0" w:rsidRPr="007A31AE" w:rsidRDefault="00F61058" w:rsidP="00B65F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B65FD0" w:rsidRPr="007A31AE">
        <w:rPr>
          <w:rFonts w:ascii="Times New Roman" w:hAnsi="Times New Roman"/>
          <w:b/>
          <w:sz w:val="24"/>
          <w:szCs w:val="24"/>
        </w:rPr>
        <w:t>z dnia 27 stycznia 2024 r.</w:t>
      </w:r>
    </w:p>
    <w:p w14:paraId="7D062D8A" w14:textId="6CE6E433" w:rsidR="00F61058" w:rsidRPr="007A31AE" w:rsidRDefault="00F61058" w:rsidP="00B65F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0DFE1E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DAC6E6" w14:textId="77777777" w:rsidR="00F61058" w:rsidRPr="007A31AE" w:rsidRDefault="00F61058" w:rsidP="00F6105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w sprawie: prowadzenia centralnej ewidencji członków PZW w aplikacji www.wedkarz.pzw.pl</w:t>
      </w:r>
    </w:p>
    <w:p w14:paraId="240D4517" w14:textId="77777777" w:rsidR="00F61058" w:rsidRPr="007A31AE" w:rsidRDefault="00F61058" w:rsidP="00F6105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204D89" w14:textId="77777777" w:rsidR="00F61058" w:rsidRPr="007A31AE" w:rsidRDefault="00F61058" w:rsidP="00F61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4B53DD" w14:textId="75ADF4A0" w:rsidR="00F61058" w:rsidRPr="007A31AE" w:rsidRDefault="00F61058" w:rsidP="00F6105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Na podstawie § 30 pkt 1, 2</w:t>
      </w:r>
      <w:r w:rsidR="00682BF7" w:rsidRPr="007A31AE">
        <w:rPr>
          <w:rFonts w:ascii="Times New Roman" w:eastAsia="Times New Roman" w:hAnsi="Times New Roman"/>
          <w:sz w:val="24"/>
          <w:szCs w:val="24"/>
          <w:lang w:eastAsia="pl-PL"/>
        </w:rPr>
        <w:t>, 10 i 19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 Statutu PZW z dnia 15.03.2017 r. oraz części A, rozdz. II, ust. 1, pkt d Uchwały XXXII Krajowego Zjazdu Delegatów z dnia 22.04.2022 r. w sprawie kierunków działania PZW w latach 2022-2026</w:t>
      </w:r>
    </w:p>
    <w:p w14:paraId="5ADD2FFB" w14:textId="6B408034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Zarząd Główn</w:t>
      </w:r>
      <w:r w:rsidR="00722213" w:rsidRPr="007A31A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 PZW</w:t>
      </w:r>
    </w:p>
    <w:p w14:paraId="7286A332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uchwala: </w:t>
      </w:r>
    </w:p>
    <w:p w14:paraId="322FAE66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4254FF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0DC3A197" w14:textId="77777777" w:rsidR="00F61058" w:rsidRPr="007A31AE" w:rsidRDefault="00F61058" w:rsidP="00F61058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1AE75D" w14:textId="77777777" w:rsidR="00F61058" w:rsidRPr="007A31AE" w:rsidRDefault="00F61058" w:rsidP="00F6105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Zobowiązuje wszystkie jednostki organizacyjne, w terminie do dnia 30 czerwca 2024 r., </w:t>
      </w:r>
      <w:r w:rsidRPr="007A31AE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do prowadzenia centralnej ewidencji członków PZW w aplikacji </w:t>
      </w:r>
      <w:r w:rsidRPr="007A31AE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www.wedkarz.pzw.pl</w:t>
      </w:r>
      <w:r w:rsidRPr="007A31AE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42A9588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B74578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§ 2 </w:t>
      </w:r>
    </w:p>
    <w:p w14:paraId="51F0D5DF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49BE94" w14:textId="77777777" w:rsidR="00F61058" w:rsidRPr="007A31AE" w:rsidRDefault="00F61058" w:rsidP="00F61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Wykonanie uchwały powierza Zarządom Okręgów PZW i Zarządom Kół PZW.</w:t>
      </w:r>
    </w:p>
    <w:p w14:paraId="6B210330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8436F4" w14:textId="77777777" w:rsidR="00F61058" w:rsidRPr="007A31AE" w:rsidRDefault="00F61058" w:rsidP="00F610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273D2BD9" w14:textId="77777777" w:rsidR="00F61058" w:rsidRPr="007A31AE" w:rsidRDefault="00F61058" w:rsidP="00F61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C7EB63" w14:textId="77777777" w:rsidR="00F61058" w:rsidRPr="007A31AE" w:rsidRDefault="00F61058" w:rsidP="00F61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jej podjęcia.</w:t>
      </w:r>
    </w:p>
    <w:p w14:paraId="409E20B6" w14:textId="77777777" w:rsidR="00F61058" w:rsidRPr="007A31AE" w:rsidRDefault="00F61058" w:rsidP="00F61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59C7C1" w14:textId="77777777" w:rsidR="00F61058" w:rsidRPr="007A31AE" w:rsidRDefault="00F61058" w:rsidP="00F610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50DE3A" w14:textId="77777777" w:rsidR="00F61058" w:rsidRPr="007A31AE" w:rsidRDefault="00F61058" w:rsidP="00F61058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616A29DD" w14:textId="77777777" w:rsidR="00F61058" w:rsidRPr="007A31AE" w:rsidRDefault="00F61058" w:rsidP="00F61058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0D4F879" w14:textId="77777777" w:rsidR="00F61058" w:rsidRPr="007A31AE" w:rsidRDefault="00F61058" w:rsidP="00F61058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Dariusz Dziemianowicz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Beata Olejarz</w:t>
      </w:r>
    </w:p>
    <w:p w14:paraId="454D1718" w14:textId="77777777" w:rsidR="00F61058" w:rsidRPr="007A31AE" w:rsidRDefault="00F61058" w:rsidP="00F610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C07132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BA49339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FE37AC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9436A6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DA0318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CEF235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028F675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15318B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E23488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D054C3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D3B5D3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7FDC17A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CC7DA8" w14:textId="77777777" w:rsidR="00F61058" w:rsidRPr="007A31AE" w:rsidRDefault="00F61058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1F60802" w14:textId="107DA4E8" w:rsidR="000E3D8C" w:rsidRPr="007A31AE" w:rsidRDefault="000E3D8C" w:rsidP="000E3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3" w:name="_Hlk157174959"/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 </w:t>
      </w:r>
      <w:r w:rsidR="00253954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669E1336" w14:textId="77777777" w:rsidR="000E3D8C" w:rsidRPr="007A31AE" w:rsidRDefault="000E3D8C" w:rsidP="000E3D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7A31AE">
        <w:rPr>
          <w:rFonts w:ascii="Times New Roman" w:hAnsi="Times New Roman"/>
          <w:b/>
          <w:sz w:val="24"/>
          <w:szCs w:val="24"/>
        </w:rPr>
        <w:t>z dnia 27 stycznia 2024 r.</w:t>
      </w:r>
    </w:p>
    <w:p w14:paraId="31586F77" w14:textId="77777777" w:rsidR="000E3D8C" w:rsidRPr="007A31AE" w:rsidRDefault="000E3D8C" w:rsidP="000E3D8C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8B8E4ED" w14:textId="77777777" w:rsidR="000E3D8C" w:rsidRPr="007A31AE" w:rsidRDefault="000E3D8C" w:rsidP="000E3D8C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ar-SA" w:bidi="hi-IN"/>
        </w:rPr>
      </w:pPr>
    </w:p>
    <w:p w14:paraId="58332785" w14:textId="652DF7F8" w:rsidR="000E3D8C" w:rsidRPr="007A31AE" w:rsidRDefault="000E3D8C" w:rsidP="000E3D8C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w sprawie: przeprowadzenia audytu 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42 Spławikowych Klubowych Mistrzostw Świata organizowanych przez Okręg PZW w Opolu - Kluczbork 2023</w:t>
      </w:r>
    </w:p>
    <w:p w14:paraId="3D8007D6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4CC1D310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73B97382" w14:textId="16F99F11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Na podstawie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30 pkt 19 Statutu PZW z dnia 15.03.2017 r., </w:t>
      </w:r>
    </w:p>
    <w:p w14:paraId="2C91291B" w14:textId="575D6B19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Zarząd Główny Polskiego Związku Wędkarskiego </w:t>
      </w:r>
    </w:p>
    <w:p w14:paraId="57E2B36B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uchwala: </w:t>
      </w:r>
    </w:p>
    <w:p w14:paraId="2F09FC12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D17FD1B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§ 1</w:t>
      </w:r>
    </w:p>
    <w:p w14:paraId="0C55C1FD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916C957" w14:textId="77777777" w:rsidR="005F2599" w:rsidRPr="007A31AE" w:rsidRDefault="000E3D8C" w:rsidP="005F25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Postanawia przeprowadzić audyt 42 Spławikowych Klubowych Mistrzostw Świata organizowanych przez Okręg PZW w Opolu - Kluczbork 2023, w celu uzyskania informacji na temat</w:t>
      </w:r>
      <w:r w:rsidR="00CD4D48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procesów zarządzania finansami i powołuje zespół kontrolny</w:t>
      </w:r>
      <w:r w:rsidR="005F2599" w:rsidRPr="007A31A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5405172D" w14:textId="77777777" w:rsidR="005F2599" w:rsidRPr="007A31AE" w:rsidRDefault="005F2599" w:rsidP="005F25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8BD98C" w14:textId="77777777" w:rsidR="005F2599" w:rsidRPr="007A31AE" w:rsidRDefault="005F2599" w:rsidP="005F259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§ 2</w:t>
      </w:r>
    </w:p>
    <w:p w14:paraId="3E65B6F8" w14:textId="77777777" w:rsidR="005F2599" w:rsidRPr="007A31AE" w:rsidRDefault="005F2599" w:rsidP="005F259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FB0D821" w14:textId="318E835F" w:rsidR="005F2599" w:rsidRPr="007A31AE" w:rsidRDefault="005F2599" w:rsidP="005F25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Upoważnia Prezesa ZG PZW do powołania roboczego składu osobowego</w:t>
      </w:r>
      <w:r w:rsidR="007A31AE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zespołu kontrolnego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5259B1F" w14:textId="70861D8E" w:rsidR="005F2599" w:rsidRPr="007A31AE" w:rsidRDefault="005F2599" w:rsidP="000E3D8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69ECA63E" w14:textId="18310699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§ </w:t>
      </w:r>
      <w:r w:rsidR="005F2599" w:rsidRPr="007A31AE">
        <w:rPr>
          <w:rFonts w:ascii="Times New Roman" w:eastAsia="SimSun" w:hAnsi="Times New Roman"/>
          <w:sz w:val="24"/>
          <w:szCs w:val="24"/>
          <w:lang w:eastAsia="hi-IN" w:bidi="hi-IN"/>
        </w:rPr>
        <w:t>3</w:t>
      </w:r>
    </w:p>
    <w:p w14:paraId="1E4C650A" w14:textId="77777777" w:rsidR="00632E38" w:rsidRPr="007A31AE" w:rsidRDefault="00632E38" w:rsidP="00632E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73CCFBEF" w14:textId="77777777" w:rsidR="00632E38" w:rsidRPr="007A31AE" w:rsidRDefault="00632E38" w:rsidP="00632E3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Zarząd Główny PZW zastrzega możliwość rozszerzenia audytu w zakresie pozostałej działalności statutowej Okręgu PZW w Opolu.</w:t>
      </w:r>
    </w:p>
    <w:p w14:paraId="16A5124C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5BB9D30" w14:textId="6D2DE8F6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§ </w:t>
      </w:r>
      <w:r w:rsidR="005F2599" w:rsidRPr="007A31AE">
        <w:rPr>
          <w:rFonts w:ascii="Times New Roman" w:eastAsia="SimSun" w:hAnsi="Times New Roman"/>
          <w:sz w:val="24"/>
          <w:szCs w:val="24"/>
          <w:lang w:eastAsia="hi-IN" w:bidi="hi-IN"/>
        </w:rPr>
        <w:t>4</w:t>
      </w:r>
    </w:p>
    <w:p w14:paraId="198A2164" w14:textId="77777777" w:rsidR="000E3D8C" w:rsidRPr="007A31AE" w:rsidRDefault="000E3D8C" w:rsidP="000E3D8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2FC2D5" w14:textId="77777777" w:rsidR="000E3D8C" w:rsidRPr="007A31AE" w:rsidRDefault="000E3D8C" w:rsidP="000E3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A52467D" w14:textId="77777777" w:rsidR="000E3D8C" w:rsidRPr="007A31AE" w:rsidRDefault="000E3D8C" w:rsidP="000E3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141439643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4"/>
    </w:p>
    <w:p w14:paraId="0166EC7A" w14:textId="77777777" w:rsidR="000E3D8C" w:rsidRPr="007A31AE" w:rsidRDefault="000E3D8C" w:rsidP="000E3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8AA73C" w14:textId="77777777" w:rsidR="000E3D8C" w:rsidRPr="007A31AE" w:rsidRDefault="000E3D8C" w:rsidP="000E3D8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B32073" w14:textId="77777777" w:rsidR="00824F55" w:rsidRPr="007A31AE" w:rsidRDefault="00824F55" w:rsidP="00824F5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03F0BF83" w14:textId="77777777" w:rsidR="00824F55" w:rsidRPr="007A31AE" w:rsidRDefault="00824F55" w:rsidP="00824F5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5EFAF00" w14:textId="77777777" w:rsidR="00824F55" w:rsidRPr="007A31AE" w:rsidRDefault="00824F55" w:rsidP="00824F5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Dariusz Dziemianowicz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Beata Olejarz</w:t>
      </w:r>
    </w:p>
    <w:p w14:paraId="01BE1991" w14:textId="77777777" w:rsidR="000E3D8C" w:rsidRPr="007A31AE" w:rsidRDefault="000E3D8C" w:rsidP="000E3D8C"/>
    <w:p w14:paraId="54004BB7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DF7FBA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0FF103C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8BD506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E4D3FA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8D0244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1EA653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553741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C16C7C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31B30A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FBFBD0A" w14:textId="1719AB2B" w:rsidR="000E3D8C" w:rsidRPr="007A31AE" w:rsidRDefault="000E3D8C" w:rsidP="000E3D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 </w:t>
      </w:r>
      <w:r w:rsidR="00253954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39C41115" w14:textId="77777777" w:rsidR="000E3D8C" w:rsidRPr="007A31AE" w:rsidRDefault="000E3D8C" w:rsidP="000E3D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7A31AE">
        <w:rPr>
          <w:rFonts w:ascii="Times New Roman" w:hAnsi="Times New Roman"/>
          <w:b/>
          <w:sz w:val="24"/>
          <w:szCs w:val="24"/>
        </w:rPr>
        <w:t>z dnia 27 stycznia 2024 r.</w:t>
      </w:r>
    </w:p>
    <w:p w14:paraId="31D03469" w14:textId="77777777" w:rsidR="000E3D8C" w:rsidRPr="007A31AE" w:rsidRDefault="000E3D8C" w:rsidP="000E3D8C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1B777B8F" w14:textId="77777777" w:rsidR="000E3D8C" w:rsidRPr="007A31AE" w:rsidRDefault="000E3D8C" w:rsidP="000E3D8C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ar-SA" w:bidi="hi-IN"/>
        </w:rPr>
      </w:pPr>
    </w:p>
    <w:p w14:paraId="69F9663E" w14:textId="0435D833" w:rsidR="00970EBA" w:rsidRPr="007A31AE" w:rsidRDefault="000E3D8C" w:rsidP="005449C6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ar-SA" w:bidi="hi-IN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w sprawie: powołania </w:t>
      </w:r>
      <w:r w:rsidR="00970EBA"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Zespołu Zarządu Głównego PZW do prac nad </w:t>
      </w:r>
      <w:r w:rsidR="005449C6"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zmianami </w:t>
      </w:r>
      <w:r w:rsidR="004E7F46"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do </w:t>
      </w:r>
      <w:r w:rsidR="00970EBA"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>ustaw</w:t>
      </w:r>
      <w:r w:rsidR="005449C6"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>y</w:t>
      </w:r>
      <w:r w:rsidR="00970EBA"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 </w:t>
      </w:r>
    </w:p>
    <w:p w14:paraId="51CBE781" w14:textId="1FD44612" w:rsidR="000E3D8C" w:rsidRPr="007A31AE" w:rsidRDefault="00970EBA" w:rsidP="005449C6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>o rybactwie śródlądowym</w:t>
      </w:r>
    </w:p>
    <w:p w14:paraId="167D0F71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6C611C7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07A4F42F" w14:textId="04B4F40D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Na podstawie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30 pkt 1</w:t>
      </w:r>
      <w:r w:rsidR="00730FA5"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 i 2 </w:t>
      </w: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Statutu PZW z dnia 15.03.2017 r.</w:t>
      </w:r>
      <w:r w:rsidR="00730FA5"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 oraz </w:t>
      </w:r>
      <w:r w:rsidR="00730FA5" w:rsidRPr="007A31AE">
        <w:rPr>
          <w:rFonts w:ascii="Times New Roman" w:eastAsia="Times New Roman" w:hAnsi="Times New Roman"/>
          <w:sz w:val="24"/>
          <w:szCs w:val="24"/>
          <w:lang w:eastAsia="pl-PL"/>
        </w:rPr>
        <w:t>części A, rozdz. III, ust. 3 Uchwały XXXII Krajowego Zjazdu Delegatów z dnia 22.04.2022 r. w sprawie kierunków działania PZW w latach 2022-2026</w:t>
      </w:r>
    </w:p>
    <w:p w14:paraId="5E387056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Zarząd Główny Polskiego Związku Wędkarskiego </w:t>
      </w:r>
    </w:p>
    <w:p w14:paraId="363A7519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uchwala: </w:t>
      </w:r>
    </w:p>
    <w:p w14:paraId="7BAB2276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6F55F5A9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§ 1</w:t>
      </w:r>
    </w:p>
    <w:p w14:paraId="4FBE4AB5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0194FA5F" w14:textId="16D176B8" w:rsidR="000E3D8C" w:rsidRPr="007A31AE" w:rsidRDefault="000E3D8C" w:rsidP="000E3D8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Postanawia powołać </w:t>
      </w:r>
      <w:bookmarkStart w:id="5" w:name="_Hlk157174157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Zespół </w:t>
      </w:r>
      <w:r w:rsidR="00547D1E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Zarządu Głównego PZW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do prac nad</w:t>
      </w:r>
      <w:r w:rsidR="004E7F46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zmianami do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ustaw</w:t>
      </w:r>
      <w:r w:rsidR="004E7F46" w:rsidRPr="007A31AE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47D1E"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o rybactwie śródlądowym</w:t>
      </w:r>
      <w:bookmarkEnd w:id="5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B55C9B4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§ 2</w:t>
      </w:r>
    </w:p>
    <w:p w14:paraId="3527EB43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D18121C" w14:textId="24787B80" w:rsidR="000E3D8C" w:rsidRPr="007A31AE" w:rsidRDefault="00EA6D32" w:rsidP="000E3D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Powołuje </w:t>
      </w:r>
      <w:r w:rsidR="000E3D8C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Wiceprezesa ZG PZW ds. ochrony i zagospodarowania wód Kol. Wiesława </w:t>
      </w:r>
      <w:proofErr w:type="spellStart"/>
      <w:r w:rsidR="000E3D8C" w:rsidRPr="007A31AE">
        <w:rPr>
          <w:rFonts w:ascii="Times New Roman" w:eastAsia="Times New Roman" w:hAnsi="Times New Roman"/>
          <w:sz w:val="24"/>
          <w:szCs w:val="24"/>
          <w:lang w:eastAsia="ar-SA"/>
        </w:rPr>
        <w:t>Heliniaka</w:t>
      </w:r>
      <w:proofErr w:type="spellEnd"/>
      <w:r w:rsidR="000E3D8C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na przewodniczącego </w:t>
      </w:r>
      <w:r w:rsidR="00AC4069" w:rsidRPr="007A31AE">
        <w:rPr>
          <w:rFonts w:ascii="Times New Roman" w:eastAsia="Times New Roman" w:hAnsi="Times New Roman"/>
          <w:sz w:val="24"/>
          <w:szCs w:val="24"/>
          <w:lang w:eastAsia="ar-SA"/>
        </w:rPr>
        <w:t>Zespołu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oraz upoważnia do </w:t>
      </w:r>
      <w:r w:rsidR="00AC4069" w:rsidRPr="007A31AE">
        <w:rPr>
          <w:rFonts w:ascii="Times New Roman" w:eastAsia="Times New Roman" w:hAnsi="Times New Roman"/>
          <w:sz w:val="24"/>
          <w:szCs w:val="24"/>
          <w:lang w:eastAsia="ar-SA"/>
        </w:rPr>
        <w:t>powołania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roboczych składów osobowych.</w:t>
      </w:r>
    </w:p>
    <w:p w14:paraId="56B3D0CF" w14:textId="77777777" w:rsidR="000E3D8C" w:rsidRPr="007A31AE" w:rsidRDefault="000E3D8C" w:rsidP="000E3D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89DF33" w14:textId="7A447407" w:rsidR="002A7544" w:rsidRPr="007A31AE" w:rsidRDefault="002A7544" w:rsidP="002A754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>§ 3</w:t>
      </w:r>
    </w:p>
    <w:p w14:paraId="5C43A9A5" w14:textId="77777777" w:rsidR="002A7544" w:rsidRPr="007A31AE" w:rsidRDefault="002A7544" w:rsidP="000E3D8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794BB8" w14:textId="06D9DEC0" w:rsidR="000E3D8C" w:rsidRPr="007A31AE" w:rsidRDefault="000E3D8C" w:rsidP="000E3D8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</w:t>
      </w:r>
      <w:r w:rsidR="00547D1E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Wiceprezesowi ZG PZW ds. ochrony i zagospodarowania wód Kol. Wiesławowi </w:t>
      </w:r>
      <w:proofErr w:type="spellStart"/>
      <w:r w:rsidR="00547D1E" w:rsidRPr="007A31AE">
        <w:rPr>
          <w:rFonts w:ascii="Times New Roman" w:eastAsia="Times New Roman" w:hAnsi="Times New Roman"/>
          <w:sz w:val="24"/>
          <w:szCs w:val="24"/>
          <w:lang w:eastAsia="ar-SA"/>
        </w:rPr>
        <w:t>Heliniakowi</w:t>
      </w:r>
      <w:proofErr w:type="spellEnd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35ABEA3" w14:textId="77777777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B506987" w14:textId="0427D384" w:rsidR="000E3D8C" w:rsidRPr="007A31AE" w:rsidRDefault="000E3D8C" w:rsidP="000E3D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7A31AE">
        <w:rPr>
          <w:rFonts w:ascii="Times New Roman" w:eastAsia="SimSun" w:hAnsi="Times New Roman"/>
          <w:sz w:val="24"/>
          <w:szCs w:val="24"/>
          <w:lang w:eastAsia="hi-IN" w:bidi="hi-IN"/>
        </w:rPr>
        <w:t xml:space="preserve">§ </w:t>
      </w:r>
      <w:r w:rsidR="002A7544" w:rsidRPr="007A31AE">
        <w:rPr>
          <w:rFonts w:ascii="Times New Roman" w:eastAsia="SimSun" w:hAnsi="Times New Roman"/>
          <w:sz w:val="24"/>
          <w:szCs w:val="24"/>
          <w:lang w:eastAsia="hi-IN" w:bidi="hi-IN"/>
        </w:rPr>
        <w:t>4</w:t>
      </w:r>
    </w:p>
    <w:p w14:paraId="46ED329D" w14:textId="77777777" w:rsidR="000E3D8C" w:rsidRPr="007A31AE" w:rsidRDefault="000E3D8C" w:rsidP="000E3D8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BB9152" w14:textId="77777777" w:rsidR="000E3D8C" w:rsidRPr="007A31AE" w:rsidRDefault="000E3D8C" w:rsidP="000E3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AC2B9EC" w14:textId="77777777" w:rsidR="000E3D8C" w:rsidRPr="007A31AE" w:rsidRDefault="000E3D8C" w:rsidP="000E3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B638959" w14:textId="77777777" w:rsidR="000E3D8C" w:rsidRPr="007A31AE" w:rsidRDefault="000E3D8C" w:rsidP="000E3D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98E37D" w14:textId="77777777" w:rsidR="000E3D8C" w:rsidRPr="007A31AE" w:rsidRDefault="000E3D8C" w:rsidP="000E3D8C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BC29E3" w14:textId="77777777" w:rsidR="00824F55" w:rsidRPr="007A31AE" w:rsidRDefault="00824F55" w:rsidP="00824F5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739FD8BB" w14:textId="77777777" w:rsidR="00824F55" w:rsidRPr="007A31AE" w:rsidRDefault="00824F55" w:rsidP="00824F5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64A7405" w14:textId="77777777" w:rsidR="00824F55" w:rsidRPr="007A31AE" w:rsidRDefault="00824F55" w:rsidP="00824F5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Dariusz Dziemianowicz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Beata Olejarz</w:t>
      </w:r>
    </w:p>
    <w:bookmarkEnd w:id="3"/>
    <w:p w14:paraId="137EEF0D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0060AC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FCB32B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0585AF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0C51B2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CD7096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36DE2C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2B4BCA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AEE7D4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D55DD4" w14:textId="77777777" w:rsidR="000E3D8C" w:rsidRPr="007A31AE" w:rsidRDefault="000E3D8C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8DED46" w14:textId="77A399D1" w:rsidR="00796C52" w:rsidRPr="007A31AE" w:rsidRDefault="00796C52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="00D52759"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53954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  <w:r w:rsidR="00D863F8"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</w:t>
      </w:r>
      <w:r w:rsidR="00AF2441"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AF2441"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48D49D86" w14:textId="248334C4" w:rsidR="00796C52" w:rsidRPr="007A31AE" w:rsidRDefault="00796C52" w:rsidP="00796C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512719F7" w14:textId="77777777" w:rsidR="00B65FD0" w:rsidRPr="007A31AE" w:rsidRDefault="00B65FD0" w:rsidP="00B65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hAnsi="Times New Roman"/>
          <w:b/>
          <w:sz w:val="24"/>
          <w:szCs w:val="24"/>
        </w:rPr>
        <w:t>z dnia 27 stycznia 2024 r.</w:t>
      </w:r>
    </w:p>
    <w:p w14:paraId="262359E2" w14:textId="77777777" w:rsidR="00796C52" w:rsidRPr="007A31AE" w:rsidRDefault="00796C52" w:rsidP="00796C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3BF94F" w14:textId="1BD02CAC" w:rsidR="00796C52" w:rsidRPr="007A31AE" w:rsidRDefault="00796C52" w:rsidP="00796C52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</w:t>
      </w:r>
      <w:r w:rsidR="00CF46F2"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zatwierdzenia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A31A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składu reprezentacji na Mistrzostwa Świata w Wędkarstwie </w:t>
      </w:r>
      <w:proofErr w:type="spellStart"/>
      <w:r w:rsidRPr="007A31AE">
        <w:rPr>
          <w:rFonts w:ascii="Times New Roman" w:eastAsia="Times New Roman" w:hAnsi="Times New Roman"/>
          <w:b/>
          <w:sz w:val="24"/>
          <w:szCs w:val="24"/>
          <w:lang w:eastAsia="ar-SA"/>
        </w:rPr>
        <w:t>Feederowym</w:t>
      </w:r>
      <w:proofErr w:type="spellEnd"/>
      <w:r w:rsidRPr="007A31A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AF2441" w:rsidRPr="007A31A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Hiszpania </w:t>
      </w:r>
      <w:r w:rsidRPr="007A31AE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AF2441" w:rsidRPr="007A31AE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</w:p>
    <w:p w14:paraId="58D82D1B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84743BD" w14:textId="77777777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FEAF2E" w14:textId="5BB73371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Na podstawie § 30 pkt 14 Statutu PZW z dnia 15.03.2017 roku,</w:t>
      </w:r>
    </w:p>
    <w:p w14:paraId="1163764C" w14:textId="0F5F7279" w:rsidR="00A14F48" w:rsidRPr="007A31AE" w:rsidRDefault="00796C52" w:rsidP="00A1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Zarząd Główn</w:t>
      </w:r>
      <w:r w:rsidR="00722213" w:rsidRPr="007A31AE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</w:p>
    <w:p w14:paraId="25936BED" w14:textId="2FBDEE0B" w:rsidR="00796C52" w:rsidRPr="007A31AE" w:rsidRDefault="00796C52" w:rsidP="00A14F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23A03260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3B94718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05E942BB" w14:textId="3188642C" w:rsidR="00796C52" w:rsidRPr="007A31AE" w:rsidRDefault="00CF46F2" w:rsidP="00796C52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Na wniosek GKS PZW z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atwierdza skład reprezentacji na Mistrzostwa Świata w </w:t>
      </w:r>
      <w:r w:rsidR="00D9153F" w:rsidRPr="007A31AE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ędkarstwie </w:t>
      </w:r>
      <w:proofErr w:type="spellStart"/>
      <w:r w:rsidR="00D9153F" w:rsidRPr="007A31AE">
        <w:rPr>
          <w:rFonts w:ascii="Times New Roman" w:eastAsia="Times New Roman" w:hAnsi="Times New Roman"/>
          <w:sz w:val="24"/>
          <w:szCs w:val="24"/>
          <w:lang w:eastAsia="ar-SA"/>
        </w:rPr>
        <w:t>F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>eederowym</w:t>
      </w:r>
      <w:proofErr w:type="spellEnd"/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AF2441" w:rsidRPr="007A31AE">
        <w:rPr>
          <w:rFonts w:ascii="Times New Roman" w:eastAsia="Times New Roman" w:hAnsi="Times New Roman"/>
          <w:sz w:val="24"/>
          <w:szCs w:val="24"/>
          <w:lang w:eastAsia="ar-SA"/>
        </w:rPr>
        <w:t>Hiszpania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AF2441" w:rsidRPr="007A31AE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60B1BFB2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13FF9C" w14:textId="5729F583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Zielonka Remigiusz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Bydgoszczy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0041C563" w14:textId="5BF8A15F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Kwocz Kamil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Bydgoszczy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763E25E7" w14:textId="3A9D6CA3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Kostera Marcin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940FEF0" w14:textId="7C2ADADE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Kurzepa</w:t>
      </w:r>
      <w:proofErr w:type="spellEnd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Marcin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BF5BDDF" w14:textId="5928B9D8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Lange Janusz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Przemyślu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6D81BEA9" w14:textId="667AFB28" w:rsidR="00AF2441" w:rsidRPr="007A31AE" w:rsidRDefault="00AF2441" w:rsidP="00AF24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Łoś Sebastian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Rzeszowie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B6981" w:rsidRPr="007A31AE">
        <w:rPr>
          <w:rFonts w:ascii="Times New Roman" w:eastAsia="Times New Roman" w:hAnsi="Times New Roman"/>
          <w:sz w:val="24"/>
          <w:szCs w:val="24"/>
          <w:lang w:eastAsia="ar-SA"/>
        </w:rPr>
        <w:t>Zawodnik</w:t>
      </w:r>
    </w:p>
    <w:p w14:paraId="5D81E84E" w14:textId="35F24311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Żak Janusz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I Trener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5BB9DF70" w14:textId="150EC17F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Drewniak Tomasz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Przemyślu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II Trener</w:t>
      </w:r>
    </w:p>
    <w:p w14:paraId="04BDA322" w14:textId="4B01E26E" w:rsidR="00796C52" w:rsidRPr="007A31AE" w:rsidRDefault="001B6981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Kamiński Bartłomiej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Okręg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Mazowiecki 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PZW w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Warszawie</w:t>
      </w:r>
      <w:r w:rsidR="00796C52"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</w:p>
    <w:p w14:paraId="429A0392" w14:textId="4D941308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Cyrocki</w:t>
      </w:r>
      <w:proofErr w:type="spellEnd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Marcin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Gdańsku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Pomoc techniczna</w:t>
      </w:r>
    </w:p>
    <w:p w14:paraId="6BDBF25E" w14:textId="77777777" w:rsidR="00796C52" w:rsidRPr="007A31AE" w:rsidRDefault="00796C52" w:rsidP="00796C5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fr-FR"/>
        </w:rPr>
      </w:pPr>
    </w:p>
    <w:p w14:paraId="6FEDE8D2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1509B70E" w14:textId="5BC39A07" w:rsidR="00796C52" w:rsidRPr="007A31AE" w:rsidRDefault="00796C52" w:rsidP="00F610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="00F61058"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i zamknięcia mistrzostw </w:t>
      </w:r>
      <w:r w:rsidR="00EA6CFF" w:rsidRPr="007A31AE"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="004D6876" w:rsidRPr="007A31AE">
        <w:rPr>
          <w:rFonts w:ascii="Times New Roman" w:eastAsia="Times New Roman" w:hAnsi="Times New Roman"/>
          <w:sz w:val="24"/>
          <w:szCs w:val="24"/>
          <w:lang w:eastAsia="ar-SA"/>
        </w:rPr>
        <w:t>. Z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obowiązuje </w:t>
      </w:r>
      <w:r w:rsidR="007322F0" w:rsidRPr="007A31AE">
        <w:rPr>
          <w:rFonts w:ascii="Times New Roman" w:eastAsia="Times New Roman" w:hAnsi="Times New Roman"/>
          <w:sz w:val="24"/>
          <w:szCs w:val="24"/>
          <w:lang w:eastAsia="ar-SA"/>
        </w:rPr>
        <w:t>trenera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drużyny do przesłania po każdym dniu materiałów w postaci nagrań i/lub zdjęć wraz z relacją do </w:t>
      </w:r>
      <w:r w:rsidR="004D6876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koordynatora zespołu sportu </w:t>
      </w:r>
      <w:r w:rsidR="00F61058"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4D6876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i młodzieży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w biurze ZG PZW w celu ich zamieszczenia w mediach Związkowych.</w:t>
      </w:r>
    </w:p>
    <w:p w14:paraId="30C043D1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F67773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3C515E67" w14:textId="37E2AA4A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ds. </w:t>
      </w:r>
      <w:r w:rsidR="00972CB1" w:rsidRPr="007A31AE">
        <w:rPr>
          <w:rFonts w:ascii="Times New Roman" w:eastAsia="Times New Roman" w:hAnsi="Times New Roman"/>
          <w:sz w:val="24"/>
          <w:szCs w:val="24"/>
          <w:lang w:eastAsia="ar-SA"/>
        </w:rPr>
        <w:t>s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portu</w:t>
      </w:r>
      <w:r w:rsidR="001B6981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i </w:t>
      </w:r>
      <w:r w:rsidR="00972CB1" w:rsidRPr="007A31AE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="001B6981" w:rsidRPr="007A31AE">
        <w:rPr>
          <w:rFonts w:ascii="Times New Roman" w:eastAsia="Times New Roman" w:hAnsi="Times New Roman"/>
          <w:sz w:val="24"/>
          <w:szCs w:val="24"/>
          <w:lang w:eastAsia="ar-SA"/>
        </w:rPr>
        <w:t>łodzieży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89F7747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AF9AD0" w14:textId="77777777" w:rsidR="00796C52" w:rsidRPr="007A31AE" w:rsidRDefault="00796C52" w:rsidP="00796C5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43D2E3FF" w14:textId="1E3D6BB1" w:rsidR="00796C52" w:rsidRPr="007A31AE" w:rsidRDefault="00796C52" w:rsidP="00796C5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0C817D97" w14:textId="77777777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BBB610" w14:textId="77777777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446418" w14:textId="77777777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74C0D637" w14:textId="77777777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4E6F298" w14:textId="77777777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4AF57960" w14:textId="77777777" w:rsidR="00796C52" w:rsidRPr="007A31AE" w:rsidRDefault="00796C52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p w14:paraId="26D5BEEA" w14:textId="77777777" w:rsidR="001B6981" w:rsidRPr="007A31AE" w:rsidRDefault="001B6981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210ED0C" w14:textId="77777777" w:rsidR="001B6981" w:rsidRPr="007A31AE" w:rsidRDefault="001B6981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78E1B6A" w14:textId="77777777" w:rsidR="001B6981" w:rsidRPr="007A31AE" w:rsidRDefault="001B6981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71B1054" w14:textId="77777777" w:rsidR="00722213" w:rsidRPr="007A31AE" w:rsidRDefault="00722213" w:rsidP="00796C5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F7F0CD9" w14:textId="68DD1B7B" w:rsidR="00582F55" w:rsidRPr="007A31AE" w:rsidRDefault="00582F55" w:rsidP="00582F5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</w:t>
      </w:r>
      <w:r w:rsidR="00253954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181C99B5" w14:textId="77777777" w:rsidR="00582F55" w:rsidRPr="007A31AE" w:rsidRDefault="00582F55" w:rsidP="00582F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1C416310" w14:textId="77777777" w:rsidR="00582F55" w:rsidRPr="007A31AE" w:rsidRDefault="00582F55" w:rsidP="00582F5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hAnsi="Times New Roman"/>
          <w:b/>
          <w:sz w:val="24"/>
          <w:szCs w:val="24"/>
        </w:rPr>
        <w:t>z dnia 27 stycznia 2024 r.</w:t>
      </w:r>
    </w:p>
    <w:p w14:paraId="13821A08" w14:textId="77777777" w:rsidR="00582F55" w:rsidRPr="007A31AE" w:rsidRDefault="00582F55" w:rsidP="00582F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012D67BF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zmiany Zasad Organizacji Sportu Wędkarskiego w PZW </w:t>
      </w:r>
    </w:p>
    <w:p w14:paraId="45F1BEC3" w14:textId="5365C15C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w dyscyplinie podlodowej</w:t>
      </w:r>
    </w:p>
    <w:p w14:paraId="66301767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DFECA8B" w14:textId="77777777" w:rsidR="00582F55" w:rsidRPr="007A31AE" w:rsidRDefault="00582F55" w:rsidP="00582F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AD2791" w14:textId="77777777" w:rsidR="00582F55" w:rsidRPr="007A31AE" w:rsidRDefault="00582F55" w:rsidP="00582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Na podstawie § 30 pkt 14 Statutu PZW z dnia 15.03.2017 roku,</w:t>
      </w:r>
    </w:p>
    <w:p w14:paraId="17D39CD3" w14:textId="77777777" w:rsidR="00582F55" w:rsidRPr="007A31AE" w:rsidRDefault="00582F55" w:rsidP="00582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2C341881" w14:textId="77777777" w:rsidR="00582F55" w:rsidRPr="007A31AE" w:rsidRDefault="00582F55" w:rsidP="00582F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659CDC23" w14:textId="77777777" w:rsidR="00582F55" w:rsidRPr="007A31AE" w:rsidRDefault="00582F55" w:rsidP="00582F5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B60B4C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DC419E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2BCE3087" w14:textId="77777777" w:rsidR="00582F55" w:rsidRPr="007A31AE" w:rsidRDefault="00582F55" w:rsidP="00582F55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zatwierdza zmiany w części 10 Zasad Organizacji Sportu Wędkarskiego (ZOSW). ZOSW  stanowią załączniki do niniejszej uchwały oraz 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 są pod adresem: </w:t>
      </w:r>
      <w:hyperlink r:id="rId5" w:history="1">
        <w:r w:rsidRPr="007A31AE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https://gks.pzw.pl</w:t>
        </w:r>
      </w:hyperlink>
    </w:p>
    <w:p w14:paraId="202874A0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0EDFD6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715E6803" w14:textId="38C2E592" w:rsidR="00582F55" w:rsidRPr="007A31AE" w:rsidRDefault="00582F55" w:rsidP="003309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Wykonanie uchwały powierza Kol. Dariuszowi Ciechańskiemu - Wiceprezesowi ZG PZW</w:t>
      </w:r>
      <w:r w:rsidR="003309EB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309EB"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ds. sportu i młodzieży.</w:t>
      </w:r>
    </w:p>
    <w:p w14:paraId="4DC92A22" w14:textId="77777777" w:rsidR="00582F55" w:rsidRPr="007A31AE" w:rsidRDefault="00582F55" w:rsidP="00582F5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9623BAF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5BDD5210" w14:textId="7402A35F" w:rsidR="00397DD9" w:rsidRPr="007A31AE" w:rsidRDefault="00582F55" w:rsidP="00397D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Zmianie ulega </w:t>
      </w:r>
      <w:r w:rsidR="00397DD9" w:rsidRPr="007A31AE">
        <w:rPr>
          <w:rFonts w:ascii="Times New Roman" w:eastAsia="Times New Roman" w:hAnsi="Times New Roman"/>
          <w:sz w:val="24"/>
          <w:szCs w:val="24"/>
          <w:lang w:eastAsia="ar-SA"/>
        </w:rPr>
        <w:t>Uchwała nr 102/XII/2023 Zarządu Głównego Polskiego Związku Wędkarskiego</w:t>
      </w:r>
    </w:p>
    <w:p w14:paraId="0898808B" w14:textId="3602DF47" w:rsidR="00582F55" w:rsidRPr="007A31AE" w:rsidRDefault="00397DD9" w:rsidP="00397D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 dnia 16 grudnia 2023 r. w sprawie: zmiany Zasad Organizacji Sportu Wędkarskiego w PZW</w:t>
      </w:r>
      <w:r w:rsidR="00582F55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w zakresie wskazanym w § 1.</w:t>
      </w:r>
    </w:p>
    <w:p w14:paraId="4810DCD5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F4C29A" w14:textId="77777777" w:rsidR="00582F55" w:rsidRPr="007A31AE" w:rsidRDefault="00582F55" w:rsidP="00582F5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4DDA6503" w14:textId="77777777" w:rsidR="00582F55" w:rsidRPr="007A31AE" w:rsidRDefault="00582F55" w:rsidP="00582F55">
      <w:pPr>
        <w:pStyle w:val="s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A31AE">
        <w:rPr>
          <w:rStyle w:val="bumpedfont15"/>
          <w:rFonts w:ascii="Times New Roman" w:hAnsi="Times New Roman" w:cs="Times New Roman"/>
          <w:sz w:val="24"/>
          <w:szCs w:val="24"/>
        </w:rPr>
        <w:t xml:space="preserve">Uchwała wchodzi w życie z dniem 01.01.2025 roku. </w:t>
      </w:r>
    </w:p>
    <w:p w14:paraId="4E62007A" w14:textId="77777777" w:rsidR="00582F55" w:rsidRPr="007A31AE" w:rsidRDefault="00582F55" w:rsidP="00582F5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0B920BD" w14:textId="77777777" w:rsidR="00582F55" w:rsidRPr="007A31AE" w:rsidRDefault="00582F55" w:rsidP="00582F5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29B305" w14:textId="77777777" w:rsidR="00582F55" w:rsidRPr="007A31AE" w:rsidRDefault="00582F55" w:rsidP="00582F5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C5C824" w14:textId="77777777" w:rsidR="00582F55" w:rsidRPr="007A31AE" w:rsidRDefault="00582F55" w:rsidP="00582F5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719BFAB2" w14:textId="77777777" w:rsidR="00582F55" w:rsidRPr="007A31AE" w:rsidRDefault="00582F55" w:rsidP="00582F5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ED74E8" w14:textId="77777777" w:rsidR="00582F55" w:rsidRPr="007A31AE" w:rsidRDefault="00582F55" w:rsidP="00582F55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BAA8DAC" w14:textId="77777777" w:rsidR="00582F55" w:rsidRPr="007A31AE" w:rsidRDefault="00582F55" w:rsidP="00582F5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Dariusz Dziemianowicz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        Beata Olejarz</w:t>
      </w:r>
    </w:p>
    <w:p w14:paraId="0ADB05ED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6FF306B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0C5BB66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87E0102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1F7006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226191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61A169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8184E9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32ECDC7" w14:textId="77777777" w:rsidR="00582F55" w:rsidRPr="007A31AE" w:rsidRDefault="00582F55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5BDE78E" w14:textId="53A88AFA" w:rsidR="00D863F8" w:rsidRPr="007A31AE" w:rsidRDefault="00D863F8" w:rsidP="00D863F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="00D52759"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53954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20AB63A5" w14:textId="651F61BC" w:rsidR="00D863F8" w:rsidRPr="007A31AE" w:rsidRDefault="00D863F8" w:rsidP="00D86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6A1A82FC" w14:textId="1CF99F8C" w:rsidR="00D863F8" w:rsidRPr="007A31AE" w:rsidRDefault="00D863F8" w:rsidP="00D863F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31AE">
        <w:rPr>
          <w:rFonts w:ascii="Times New Roman" w:hAnsi="Times New Roman"/>
          <w:b/>
          <w:sz w:val="24"/>
          <w:szCs w:val="24"/>
        </w:rPr>
        <w:t>z dnia 2</w:t>
      </w:r>
      <w:r w:rsidR="00B65FD0" w:rsidRPr="007A31AE">
        <w:rPr>
          <w:rFonts w:ascii="Times New Roman" w:hAnsi="Times New Roman"/>
          <w:b/>
          <w:sz w:val="24"/>
          <w:szCs w:val="24"/>
        </w:rPr>
        <w:t>7</w:t>
      </w:r>
      <w:r w:rsidRPr="007A31AE">
        <w:rPr>
          <w:rFonts w:ascii="Times New Roman" w:hAnsi="Times New Roman"/>
          <w:b/>
          <w:sz w:val="24"/>
          <w:szCs w:val="24"/>
        </w:rPr>
        <w:t xml:space="preserve"> stycznia 2024 r.</w:t>
      </w:r>
    </w:p>
    <w:p w14:paraId="01682936" w14:textId="77777777" w:rsidR="00D863F8" w:rsidRPr="007A31AE" w:rsidRDefault="00D863F8" w:rsidP="00D863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pl-PL"/>
        </w:rPr>
      </w:pPr>
    </w:p>
    <w:p w14:paraId="0A4A72C4" w14:textId="77777777" w:rsidR="00883401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zmiany Zasad Organizacji Sportu Wędkarskiego w PZW </w:t>
      </w:r>
    </w:p>
    <w:p w14:paraId="1401A9F4" w14:textId="56D8B2CA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dyscyplinie </w:t>
      </w:r>
      <w:proofErr w:type="spellStart"/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surfcastingowej</w:t>
      </w:r>
      <w:proofErr w:type="spellEnd"/>
      <w:r w:rsidR="00883401"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2D3D72A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E1A500" w14:textId="77777777" w:rsidR="00D863F8" w:rsidRPr="007A31AE" w:rsidRDefault="00D863F8" w:rsidP="00D863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DE8933" w14:textId="244E2648" w:rsidR="00D863F8" w:rsidRPr="007A31AE" w:rsidRDefault="00D863F8" w:rsidP="00D863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Na podstawie § 30 pkt 14 Statutu PZW z dnia 15.03.2017 roku,</w:t>
      </w:r>
    </w:p>
    <w:p w14:paraId="0642416C" w14:textId="332324B7" w:rsidR="00D863F8" w:rsidRPr="007A31AE" w:rsidRDefault="00D863F8" w:rsidP="00D863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Zarząd Główn</w:t>
      </w:r>
      <w:r w:rsidR="00722213" w:rsidRPr="007A31AE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Polskiego Związku Wędkarskiego</w:t>
      </w:r>
    </w:p>
    <w:p w14:paraId="36D4822F" w14:textId="77777777" w:rsidR="00D863F8" w:rsidRPr="007A31AE" w:rsidRDefault="00D863F8" w:rsidP="00D863F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72423C36" w14:textId="77777777" w:rsidR="00D863F8" w:rsidRPr="007A31AE" w:rsidRDefault="00D863F8" w:rsidP="00D863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0CD415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311C31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041379AB" w14:textId="524FE0AC" w:rsidR="00D863F8" w:rsidRPr="007A31AE" w:rsidRDefault="00D863F8" w:rsidP="00D863F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zatwierdza zmiany w części 11 Zasad Organizacji Sportu Wędkarskiego (ZOSW). ZOSW  stanowią załączniki do niniejszej uchwały oraz </w:t>
      </w: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 są pod adresem: </w:t>
      </w:r>
      <w:hyperlink r:id="rId6" w:history="1">
        <w:r w:rsidRPr="007A31AE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https://gks.pzw.pl</w:t>
        </w:r>
      </w:hyperlink>
    </w:p>
    <w:p w14:paraId="7A2F3DF4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68B99F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5797B1CC" w14:textId="70CC4F9F" w:rsidR="00D863F8" w:rsidRPr="007A31AE" w:rsidRDefault="00D863F8" w:rsidP="00D863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Wykonanie uchwały powierza Kol. Dariuszowi Ciechańskiemu - Wiceprezesowi ZG PZW</w:t>
      </w:r>
      <w:r w:rsidR="003309EB"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309EB" w:rsidRPr="007A31A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ds. sportu i młodzieży.</w:t>
      </w:r>
    </w:p>
    <w:p w14:paraId="718CB7B6" w14:textId="77777777" w:rsidR="00D863F8" w:rsidRPr="007A31AE" w:rsidRDefault="00D863F8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70A61F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DDD2DB2" w14:textId="77777777" w:rsidR="00C60B14" w:rsidRPr="007A31AE" w:rsidRDefault="00C60B14" w:rsidP="00C60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Zmianie ulega Uchwała nr 102/XII/2023 Zarządu Głównego Polskiego Związku Wędkarskiego</w:t>
      </w:r>
    </w:p>
    <w:p w14:paraId="592EFB3A" w14:textId="77777777" w:rsidR="00C60B14" w:rsidRPr="007A31AE" w:rsidRDefault="00C60B14" w:rsidP="00C60B1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z dnia 16 grudnia 2023 r. w sprawie: zmiany Zasad Organizacji Sportu Wędkarskiego w PZW w zakresie wskazanym w § 1.</w:t>
      </w:r>
    </w:p>
    <w:p w14:paraId="26C9589A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58D4B4" w14:textId="77777777" w:rsidR="00D863F8" w:rsidRPr="007A31AE" w:rsidRDefault="00D863F8" w:rsidP="00D863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506B11DB" w14:textId="5D6B18E6" w:rsidR="004E78BE" w:rsidRPr="007A31AE" w:rsidRDefault="004E78BE" w:rsidP="00F61058">
      <w:pPr>
        <w:pStyle w:val="s5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6544348"/>
      <w:r w:rsidRPr="007A31AE">
        <w:rPr>
          <w:rStyle w:val="bumpedfont15"/>
          <w:rFonts w:ascii="Times New Roman" w:hAnsi="Times New Roman" w:cs="Times New Roman"/>
          <w:sz w:val="24"/>
          <w:szCs w:val="24"/>
        </w:rPr>
        <w:t>Uchwała wchodzi w życie z dniem podjęcia</w:t>
      </w:r>
      <w:r w:rsidR="006B01B3" w:rsidRPr="007A31AE">
        <w:rPr>
          <w:rStyle w:val="bumpedfont15"/>
          <w:rFonts w:ascii="Times New Roman" w:hAnsi="Times New Roman" w:cs="Times New Roman"/>
          <w:sz w:val="24"/>
          <w:szCs w:val="24"/>
        </w:rPr>
        <w:t xml:space="preserve">. </w:t>
      </w:r>
    </w:p>
    <w:bookmarkEnd w:id="6"/>
    <w:p w14:paraId="61870D9E" w14:textId="77777777" w:rsidR="00D863F8" w:rsidRPr="007A31AE" w:rsidRDefault="00D863F8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522524C" w14:textId="77777777" w:rsidR="00D863F8" w:rsidRPr="007A31AE" w:rsidRDefault="00D863F8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0BBF6AA" w14:textId="77777777" w:rsidR="00D863F8" w:rsidRPr="007A31AE" w:rsidRDefault="00D863F8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F2B56C" w14:textId="77777777" w:rsidR="00D863F8" w:rsidRPr="007A31AE" w:rsidRDefault="00D863F8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Sekretarz ZG PZW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6B26A5A8" w14:textId="77777777" w:rsidR="00D863F8" w:rsidRPr="007A31AE" w:rsidRDefault="00D863F8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4AE0B6D" w14:textId="77777777" w:rsidR="00D863F8" w:rsidRPr="007A31AE" w:rsidRDefault="00D863F8" w:rsidP="00D863F8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C1C49A" w14:textId="3F4D224D" w:rsidR="009657E2" w:rsidRPr="007A31AE" w:rsidRDefault="00D863F8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Dariusz Dziemianowicz</w:t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        Beata Olejarz</w:t>
      </w:r>
      <w:bookmarkEnd w:id="0"/>
    </w:p>
    <w:p w14:paraId="363AC8D0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2DF7EA0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FFA36B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254205F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CC4FF9F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00B8D05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AA5A3C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F19B3A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1AD4160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F4097A4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8657EEB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B6A0372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98B4F55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BA4E466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8B09B8D" w14:textId="09D6944D" w:rsidR="00907EC0" w:rsidRPr="007A31AE" w:rsidRDefault="00907EC0" w:rsidP="00907EC0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  </w:t>
      </w:r>
      <w:r w:rsidR="00253954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/I/2024</w:t>
      </w:r>
    </w:p>
    <w:p w14:paraId="5A4C4E42" w14:textId="77777777" w:rsidR="00907EC0" w:rsidRPr="007A31AE" w:rsidRDefault="00907EC0" w:rsidP="00907EC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Zarządu Głównego Polskiego Związku Wędkarskiego</w:t>
      </w:r>
    </w:p>
    <w:p w14:paraId="3C63123E" w14:textId="77777777" w:rsidR="00907EC0" w:rsidRPr="007A31AE" w:rsidRDefault="00907EC0" w:rsidP="00907EC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z dnia 27 stycznia 2024 r.</w:t>
      </w:r>
    </w:p>
    <w:p w14:paraId="3FBFAD50" w14:textId="77777777" w:rsidR="00907EC0" w:rsidRPr="007A31AE" w:rsidRDefault="00907EC0" w:rsidP="00907EC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768B945" w14:textId="77777777" w:rsidR="00907EC0" w:rsidRPr="007A31AE" w:rsidRDefault="00907EC0" w:rsidP="00907E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7" w:name="_Hlk515343142"/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>przyznania odznak honorowych i okolicznościowych PZW do dyspozycji Prezesa ZG PZW</w:t>
      </w:r>
    </w:p>
    <w:p w14:paraId="4798526D" w14:textId="77777777" w:rsidR="00907EC0" w:rsidRPr="007A31AE" w:rsidRDefault="00907EC0" w:rsidP="00907E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7"/>
    <w:p w14:paraId="204D4C76" w14:textId="77777777" w:rsidR="00907EC0" w:rsidRPr="007A31AE" w:rsidRDefault="00907EC0" w:rsidP="00907EC0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7B0469" w14:textId="77777777" w:rsidR="00907EC0" w:rsidRPr="007A31AE" w:rsidRDefault="00907EC0" w:rsidP="00907EC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Na podstawie § 30 pkt 11 Statutu PZW z dnia 15.03.2017 r.,</w:t>
      </w:r>
    </w:p>
    <w:p w14:paraId="1A651D2B" w14:textId="77777777" w:rsidR="00907EC0" w:rsidRPr="007A31AE" w:rsidRDefault="00907EC0" w:rsidP="00907EC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Zarząd Główny Polskiego Związku Wędkarskiego</w:t>
      </w:r>
    </w:p>
    <w:p w14:paraId="341CB91D" w14:textId="77777777" w:rsidR="00907EC0" w:rsidRPr="007A31AE" w:rsidRDefault="00907EC0" w:rsidP="00907EC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uchwala: </w:t>
      </w:r>
    </w:p>
    <w:p w14:paraId="4CF653BE" w14:textId="77777777" w:rsidR="00907EC0" w:rsidRPr="007A31AE" w:rsidRDefault="00907EC0" w:rsidP="00907EC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F7816F" w14:textId="77777777" w:rsidR="00907EC0" w:rsidRPr="007A31AE" w:rsidRDefault="00907EC0" w:rsidP="00907E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522D37E5" w14:textId="77777777" w:rsidR="00907EC0" w:rsidRPr="007A31AE" w:rsidRDefault="00907EC0" w:rsidP="00907E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C62B5A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Nadaje odznakę honorową dla:</w:t>
      </w:r>
    </w:p>
    <w:p w14:paraId="6C79E965" w14:textId="77777777" w:rsidR="00907EC0" w:rsidRPr="007A31AE" w:rsidRDefault="00907EC0" w:rsidP="00907E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FBAF65" w14:textId="77777777" w:rsidR="00907EC0" w:rsidRPr="007A31AE" w:rsidRDefault="00907EC0" w:rsidP="00907EC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Biegan</w:t>
      </w:r>
      <w:proofErr w:type="spellEnd"/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 xml:space="preserve"> Adam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z wieńcami – Okręg Kraków</w:t>
      </w:r>
    </w:p>
    <w:p w14:paraId="14911A92" w14:textId="52CF7930" w:rsidR="00634B7E" w:rsidRPr="007A31AE" w:rsidRDefault="00634B7E" w:rsidP="00907EC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Kasprzak Waldemar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z wieńcami – Okręg Poznań</w:t>
      </w:r>
    </w:p>
    <w:p w14:paraId="21847828" w14:textId="77777777" w:rsidR="00907EC0" w:rsidRPr="007A31AE" w:rsidRDefault="00907EC0" w:rsidP="00907EC0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>Marciniak Piotr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7A31AE">
        <w:rPr>
          <w:rFonts w:ascii="Times New Roman" w:eastAsia="Times New Roman" w:hAnsi="Times New Roman"/>
          <w:sz w:val="24"/>
          <w:szCs w:val="24"/>
          <w:lang w:eastAsia="ar-SA"/>
        </w:rPr>
        <w:tab/>
        <w:t>brązowa odznaka PZW – Okręg Zielona Góra</w:t>
      </w:r>
    </w:p>
    <w:p w14:paraId="72024E6D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8798C4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FC8A12" w14:textId="77777777" w:rsidR="00907EC0" w:rsidRPr="007A31AE" w:rsidRDefault="00907EC0" w:rsidP="00907EC0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34499979" w14:textId="77777777" w:rsidR="00907EC0" w:rsidRPr="007A31AE" w:rsidRDefault="00907EC0" w:rsidP="00907EC0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9194FF" w14:textId="77777777" w:rsidR="00907EC0" w:rsidRPr="007A31AE" w:rsidRDefault="00907EC0" w:rsidP="00907E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1A0DAC8B" w14:textId="77777777" w:rsidR="00907EC0" w:rsidRPr="007A31AE" w:rsidRDefault="00907EC0" w:rsidP="00907E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A102ED" w14:textId="77777777" w:rsidR="00907EC0" w:rsidRPr="007A31AE" w:rsidRDefault="00907EC0" w:rsidP="00907EC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50F9FAF0" w14:textId="77777777" w:rsidR="00907EC0" w:rsidRPr="007A31AE" w:rsidRDefault="00907EC0" w:rsidP="00907EC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1CB5E9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657B749F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FDD5D5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013966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03E2E8" w14:textId="77777777" w:rsidR="00907EC0" w:rsidRPr="007A31AE" w:rsidRDefault="00907EC0" w:rsidP="00907EC0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24CADB" w14:textId="77777777" w:rsidR="00907EC0" w:rsidRPr="007A31AE" w:rsidRDefault="00907EC0" w:rsidP="00907EC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Sekretarz ZG PZW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6D86EE9A" w14:textId="77777777" w:rsidR="00907EC0" w:rsidRPr="007A31AE" w:rsidRDefault="00907EC0" w:rsidP="00907EC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7C68E1" w14:textId="77777777" w:rsidR="00907EC0" w:rsidRPr="007A31AE" w:rsidRDefault="00907EC0" w:rsidP="00907EC0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D05EF8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</w:t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A31AE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03D84B34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C9CE27" w14:textId="77777777" w:rsidR="00907EC0" w:rsidRPr="007A31AE" w:rsidRDefault="00907EC0" w:rsidP="00907EC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275662" w14:textId="77777777" w:rsidR="00907EC0" w:rsidRPr="007A31AE" w:rsidRDefault="00907EC0" w:rsidP="00D863F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907EC0" w:rsidRPr="007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1CC6"/>
    <w:multiLevelType w:val="hybridMultilevel"/>
    <w:tmpl w:val="0B0AE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6DB7"/>
    <w:multiLevelType w:val="hybridMultilevel"/>
    <w:tmpl w:val="3DC28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F2886"/>
    <w:multiLevelType w:val="hybridMultilevel"/>
    <w:tmpl w:val="DBD4D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4E04"/>
    <w:multiLevelType w:val="hybridMultilevel"/>
    <w:tmpl w:val="813E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442FB"/>
    <w:multiLevelType w:val="hybridMultilevel"/>
    <w:tmpl w:val="3DC288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529767">
    <w:abstractNumId w:val="1"/>
  </w:num>
  <w:num w:numId="2" w16cid:durableId="647056905">
    <w:abstractNumId w:val="3"/>
  </w:num>
  <w:num w:numId="3" w16cid:durableId="1726677563">
    <w:abstractNumId w:val="4"/>
  </w:num>
  <w:num w:numId="4" w16cid:durableId="1011642993">
    <w:abstractNumId w:val="0"/>
  </w:num>
  <w:num w:numId="5" w16cid:durableId="136577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601200">
    <w:abstractNumId w:val="2"/>
  </w:num>
  <w:num w:numId="7" w16cid:durableId="1716657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75"/>
    <w:rsid w:val="000007C0"/>
    <w:rsid w:val="00033F57"/>
    <w:rsid w:val="000517CE"/>
    <w:rsid w:val="0006053C"/>
    <w:rsid w:val="000656D0"/>
    <w:rsid w:val="00067BBD"/>
    <w:rsid w:val="000737D1"/>
    <w:rsid w:val="00073F01"/>
    <w:rsid w:val="000E3D8C"/>
    <w:rsid w:val="00102E7E"/>
    <w:rsid w:val="00146265"/>
    <w:rsid w:val="00184F6C"/>
    <w:rsid w:val="001B0678"/>
    <w:rsid w:val="001B6981"/>
    <w:rsid w:val="001D55DC"/>
    <w:rsid w:val="001D5B49"/>
    <w:rsid w:val="0025014F"/>
    <w:rsid w:val="00253954"/>
    <w:rsid w:val="00267EA8"/>
    <w:rsid w:val="002A7544"/>
    <w:rsid w:val="003309EB"/>
    <w:rsid w:val="0037506F"/>
    <w:rsid w:val="00383FDE"/>
    <w:rsid w:val="00397DD9"/>
    <w:rsid w:val="0041132E"/>
    <w:rsid w:val="0042380D"/>
    <w:rsid w:val="0043473F"/>
    <w:rsid w:val="00441E9D"/>
    <w:rsid w:val="004548D6"/>
    <w:rsid w:val="004779F8"/>
    <w:rsid w:val="004A4757"/>
    <w:rsid w:val="004D6876"/>
    <w:rsid w:val="004E78BE"/>
    <w:rsid w:val="004E7F46"/>
    <w:rsid w:val="004F3D1D"/>
    <w:rsid w:val="005246B4"/>
    <w:rsid w:val="005449C6"/>
    <w:rsid w:val="00547D1E"/>
    <w:rsid w:val="00582F55"/>
    <w:rsid w:val="005D71B7"/>
    <w:rsid w:val="005F2599"/>
    <w:rsid w:val="006272D9"/>
    <w:rsid w:val="00632E38"/>
    <w:rsid w:val="00634B7E"/>
    <w:rsid w:val="00640CF3"/>
    <w:rsid w:val="00654F80"/>
    <w:rsid w:val="00662182"/>
    <w:rsid w:val="00682BF7"/>
    <w:rsid w:val="006B01B3"/>
    <w:rsid w:val="006B2C04"/>
    <w:rsid w:val="006F2897"/>
    <w:rsid w:val="00703EE3"/>
    <w:rsid w:val="00704A33"/>
    <w:rsid w:val="00722213"/>
    <w:rsid w:val="00730FA5"/>
    <w:rsid w:val="007322F0"/>
    <w:rsid w:val="00747861"/>
    <w:rsid w:val="007610A0"/>
    <w:rsid w:val="00796C52"/>
    <w:rsid w:val="007A06E0"/>
    <w:rsid w:val="007A31AE"/>
    <w:rsid w:val="007A3BDD"/>
    <w:rsid w:val="007B6A2E"/>
    <w:rsid w:val="007D0B65"/>
    <w:rsid w:val="007D2F05"/>
    <w:rsid w:val="007E4D97"/>
    <w:rsid w:val="007F5622"/>
    <w:rsid w:val="00824F55"/>
    <w:rsid w:val="00830BBC"/>
    <w:rsid w:val="00831F9F"/>
    <w:rsid w:val="0085653A"/>
    <w:rsid w:val="008652DA"/>
    <w:rsid w:val="00883401"/>
    <w:rsid w:val="00893431"/>
    <w:rsid w:val="008F4320"/>
    <w:rsid w:val="00907EC0"/>
    <w:rsid w:val="00924686"/>
    <w:rsid w:val="00962D70"/>
    <w:rsid w:val="009657E2"/>
    <w:rsid w:val="00970EBA"/>
    <w:rsid w:val="00972CB1"/>
    <w:rsid w:val="00986F64"/>
    <w:rsid w:val="009C3FF5"/>
    <w:rsid w:val="009D170E"/>
    <w:rsid w:val="009E05AF"/>
    <w:rsid w:val="009F0D27"/>
    <w:rsid w:val="00A14F48"/>
    <w:rsid w:val="00A17BBE"/>
    <w:rsid w:val="00A20006"/>
    <w:rsid w:val="00AC4069"/>
    <w:rsid w:val="00AE288E"/>
    <w:rsid w:val="00AF2441"/>
    <w:rsid w:val="00B56DA9"/>
    <w:rsid w:val="00B65FD0"/>
    <w:rsid w:val="00B708F4"/>
    <w:rsid w:val="00BA07B3"/>
    <w:rsid w:val="00BC6C81"/>
    <w:rsid w:val="00C14EF5"/>
    <w:rsid w:val="00C35050"/>
    <w:rsid w:val="00C46E88"/>
    <w:rsid w:val="00C54206"/>
    <w:rsid w:val="00C60B14"/>
    <w:rsid w:val="00C817D7"/>
    <w:rsid w:val="00CD4D48"/>
    <w:rsid w:val="00CF46F2"/>
    <w:rsid w:val="00D52759"/>
    <w:rsid w:val="00D863F8"/>
    <w:rsid w:val="00D9153F"/>
    <w:rsid w:val="00DD4DEC"/>
    <w:rsid w:val="00DF3333"/>
    <w:rsid w:val="00E8000F"/>
    <w:rsid w:val="00E94746"/>
    <w:rsid w:val="00EA1C75"/>
    <w:rsid w:val="00EA6CFF"/>
    <w:rsid w:val="00EA6D32"/>
    <w:rsid w:val="00EC45B7"/>
    <w:rsid w:val="00ED7228"/>
    <w:rsid w:val="00F00D35"/>
    <w:rsid w:val="00F07AFF"/>
    <w:rsid w:val="00F45D71"/>
    <w:rsid w:val="00F50C6E"/>
    <w:rsid w:val="00F56F20"/>
    <w:rsid w:val="00F61058"/>
    <w:rsid w:val="00F96574"/>
    <w:rsid w:val="00FB14CE"/>
    <w:rsid w:val="00FB2B1C"/>
    <w:rsid w:val="00FB4058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D29C"/>
  <w15:chartTrackingRefBased/>
  <w15:docId w15:val="{738C1B3F-AA3C-470D-A6C1-B05A409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56DA9"/>
    <w:rPr>
      <w:color w:val="0563C1"/>
      <w:u w:val="single"/>
    </w:rPr>
  </w:style>
  <w:style w:type="paragraph" w:customStyle="1" w:styleId="Standard">
    <w:name w:val="Standard"/>
    <w:rsid w:val="008652D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652DA"/>
    <w:pPr>
      <w:spacing w:after="140" w:line="276" w:lineRule="auto"/>
    </w:pPr>
  </w:style>
  <w:style w:type="paragraph" w:styleId="Akapitzlist">
    <w:name w:val="List Paragraph"/>
    <w:basedOn w:val="Normalny"/>
    <w:uiPriority w:val="34"/>
    <w:qFormat/>
    <w:rsid w:val="00654F80"/>
    <w:pPr>
      <w:ind w:left="720"/>
      <w:contextualSpacing/>
    </w:pPr>
  </w:style>
  <w:style w:type="paragraph" w:customStyle="1" w:styleId="s5">
    <w:name w:val="s5"/>
    <w:basedOn w:val="Normalny"/>
    <w:rsid w:val="004E78BE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bumpedfont15">
    <w:name w:val="bumpedfont15"/>
    <w:basedOn w:val="Domylnaczcionkaakapitu"/>
    <w:rsid w:val="004E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ks.pzw.pl" TargetMode="Externa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1634</Words>
  <Characters>9805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8</cp:revision>
  <cp:lastPrinted>2024-01-27T12:15:00Z</cp:lastPrinted>
  <dcterms:created xsi:type="dcterms:W3CDTF">2024-01-27T12:14:00Z</dcterms:created>
  <dcterms:modified xsi:type="dcterms:W3CDTF">2024-01-30T11:23:00Z</dcterms:modified>
</cp:coreProperties>
</file>